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CE1" w:rsidRDefault="0060393B" w:rsidP="0060393B">
      <w:pPr>
        <w:widowControl w:val="0"/>
        <w:autoSpaceDE w:val="0"/>
        <w:autoSpaceDN w:val="0"/>
        <w:spacing w:before="11"/>
        <w:jc w:val="center"/>
        <w:rPr>
          <w:sz w:val="24"/>
          <w:szCs w:val="22"/>
        </w:rPr>
      </w:pPr>
      <w:r>
        <w:rPr>
          <w:sz w:val="24"/>
          <w:szCs w:val="22"/>
        </w:rPr>
        <w:t xml:space="preserve">            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9B1CE1" w:rsidTr="009B1CE1">
        <w:trPr>
          <w:tblCellSpacing w:w="0" w:type="dxa"/>
        </w:trPr>
        <w:tc>
          <w:tcPr>
            <w:tcW w:w="5529" w:type="dxa"/>
            <w:vAlign w:val="center"/>
            <w:hideMark/>
          </w:tcPr>
          <w:p w:rsidR="009B1CE1" w:rsidRDefault="009B1CE1">
            <w:pPr>
              <w:autoSpaceDN w:val="0"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4252" w:type="dxa"/>
            <w:vAlign w:val="center"/>
            <w:hideMark/>
          </w:tcPr>
          <w:p w:rsidR="009B1CE1" w:rsidRDefault="009B1CE1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9B1CE1" w:rsidRDefault="009B1CE1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рішенням виконавчого комітету </w:t>
            </w:r>
          </w:p>
          <w:p w:rsidR="009B1CE1" w:rsidRDefault="009B1CE1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міської ради</w:t>
            </w:r>
          </w:p>
          <w:p w:rsidR="009B1CE1" w:rsidRDefault="009B1CE1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від                   № </w:t>
            </w:r>
          </w:p>
          <w:p w:rsidR="009B1CE1" w:rsidRDefault="009B1CE1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9B1CE1" w:rsidRDefault="009B1CE1" w:rsidP="009B1CE1">
      <w:pPr>
        <w:autoSpaceDN w:val="0"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9B1CE1" w:rsidRDefault="009B1CE1" w:rsidP="009B1CE1">
      <w:pPr>
        <w:autoSpaceDN w:val="0"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ІНФОРМАЦІЙНА КАРТКА АДМІНІСТРАТИВНОЇ ПОСЛУГИ № 07-05</w:t>
      </w:r>
    </w:p>
    <w:p w:rsidR="009B1CE1" w:rsidRDefault="009B1CE1" w:rsidP="009B1CE1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00043</w:t>
      </w:r>
      <w:r>
        <w:rPr>
          <w:color w:val="000000"/>
          <w:lang w:eastAsia="uk-UA"/>
        </w:rPr>
        <w:t xml:space="preserve">- </w:t>
      </w:r>
      <w:r>
        <w:rPr>
          <w:color w:val="000000"/>
          <w:sz w:val="22"/>
          <w:szCs w:val="22"/>
          <w:lang w:eastAsia="uk-UA"/>
        </w:rPr>
        <w:t>(</w:t>
      </w:r>
      <w:r>
        <w:rPr>
          <w:b/>
          <w:bCs/>
          <w:color w:val="000000"/>
          <w:sz w:val="22"/>
          <w:szCs w:val="22"/>
          <w:lang w:eastAsia="uk-UA"/>
        </w:rPr>
        <w:t>ідентифікатор за Гідом державних послуг)</w:t>
      </w:r>
    </w:p>
    <w:p w:rsidR="009B1CE1" w:rsidRPr="009B1CE1" w:rsidRDefault="009B1CE1" w:rsidP="009B1CE1">
      <w:pPr>
        <w:autoSpaceDN w:val="0"/>
        <w:jc w:val="center"/>
        <w:rPr>
          <w:b/>
          <w:sz w:val="26"/>
          <w:szCs w:val="22"/>
          <w:u w:val="single"/>
        </w:rPr>
      </w:pPr>
      <w:r>
        <w:rPr>
          <w:b/>
          <w:sz w:val="26"/>
          <w:szCs w:val="22"/>
          <w:u w:val="single"/>
        </w:rPr>
        <w:t>С</w:t>
      </w:r>
      <w:r w:rsidRPr="009B1CE1">
        <w:rPr>
          <w:b/>
          <w:sz w:val="26"/>
          <w:szCs w:val="22"/>
          <w:u w:val="single"/>
        </w:rPr>
        <w:t>касування запису Державного реєстру речових</w:t>
      </w:r>
    </w:p>
    <w:p w:rsidR="009B1CE1" w:rsidRPr="009B1CE1" w:rsidRDefault="009B1CE1" w:rsidP="009B1CE1">
      <w:pPr>
        <w:autoSpaceDN w:val="0"/>
        <w:jc w:val="center"/>
        <w:rPr>
          <w:b/>
          <w:sz w:val="26"/>
          <w:szCs w:val="22"/>
          <w:u w:val="single"/>
        </w:rPr>
      </w:pPr>
      <w:r w:rsidRPr="009B1CE1">
        <w:rPr>
          <w:b/>
          <w:sz w:val="26"/>
          <w:szCs w:val="22"/>
          <w:u w:val="single"/>
        </w:rPr>
        <w:t>прав на нерухоме майно, скасування державної реєстрації речових прав на</w:t>
      </w:r>
    </w:p>
    <w:p w:rsidR="009B1CE1" w:rsidRPr="009B1CE1" w:rsidRDefault="009B1CE1" w:rsidP="009B1CE1">
      <w:pPr>
        <w:autoSpaceDN w:val="0"/>
        <w:jc w:val="center"/>
        <w:rPr>
          <w:b/>
          <w:sz w:val="26"/>
          <w:szCs w:val="22"/>
          <w:u w:val="single"/>
        </w:rPr>
      </w:pPr>
      <w:r w:rsidRPr="009B1CE1">
        <w:rPr>
          <w:b/>
          <w:sz w:val="26"/>
          <w:szCs w:val="22"/>
          <w:u w:val="single"/>
        </w:rPr>
        <w:t>нерухоме майно та їх обтяжень, скасування рішення державного реєстратора</w:t>
      </w:r>
    </w:p>
    <w:p w:rsidR="009B1CE1" w:rsidRPr="009B1CE1" w:rsidRDefault="009B1CE1" w:rsidP="009B1CE1">
      <w:pPr>
        <w:autoSpaceDN w:val="0"/>
        <w:jc w:val="center"/>
        <w:rPr>
          <w:b/>
          <w:sz w:val="26"/>
          <w:szCs w:val="22"/>
          <w:u w:val="single"/>
        </w:rPr>
      </w:pPr>
      <w:r w:rsidRPr="009B1CE1">
        <w:rPr>
          <w:b/>
          <w:sz w:val="26"/>
          <w:szCs w:val="22"/>
          <w:u w:val="single"/>
        </w:rPr>
        <w:t>(за судовим рішенням)</w:t>
      </w:r>
    </w:p>
    <w:p w:rsidR="009B1CE1" w:rsidRDefault="009B1CE1" w:rsidP="009B1CE1">
      <w:pPr>
        <w:autoSpaceDN w:val="0"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9B1CE1" w:rsidRDefault="009B1CE1" w:rsidP="009B1CE1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9B1CE1" w:rsidRDefault="009B1CE1" w:rsidP="009B1CE1">
      <w:pPr>
        <w:autoSpaceDN w:val="0"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tbl>
      <w:tblPr>
        <w:tblW w:w="4865" w:type="pct"/>
        <w:tblInd w:w="27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7"/>
        <w:gridCol w:w="2246"/>
        <w:gridCol w:w="6827"/>
      </w:tblGrid>
      <w:tr w:rsidR="00476CFB" w:rsidRPr="00476CFB" w:rsidTr="0031093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683F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476CFB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B3BEE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AB6914" w:rsidRDefault="004072B2" w:rsidP="009358CF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11700, м. Звягель, вулиця Шевченка,20.</w:t>
            </w:r>
          </w:p>
        </w:tc>
      </w:tr>
      <w:tr w:rsidR="003B3BEE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Понеділок: з 9.00 до 17:15;</w:t>
            </w:r>
          </w:p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П’ятниця: з 8.00 до 16.00;</w:t>
            </w:r>
          </w:p>
          <w:p w:rsidR="003B3BEE" w:rsidRPr="00AB6914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Субота: з 9.00 до 14.00.</w:t>
            </w:r>
            <w:r w:rsidR="006216CB">
              <w:rPr>
                <w:sz w:val="24"/>
                <w:szCs w:val="24"/>
                <w:lang w:eastAsia="uk-UA"/>
              </w:rPr>
              <w:t>(за попереднім записом)</w:t>
            </w:r>
          </w:p>
        </w:tc>
      </w:tr>
      <w:tr w:rsidR="003B3BEE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393B" w:rsidRPr="0060393B" w:rsidRDefault="009F32F0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тел. (04141) 3-22-19</w:t>
            </w:r>
          </w:p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E-mail відділу:vdr-nv@ukr.net</w:t>
            </w:r>
          </w:p>
          <w:p w:rsidR="003B3BEE" w:rsidRPr="00AB6914" w:rsidRDefault="003B3BEE" w:rsidP="009358CF">
            <w:pPr>
              <w:ind w:firstLine="151"/>
              <w:rPr>
                <w:sz w:val="24"/>
                <w:szCs w:val="24"/>
                <w:lang w:eastAsia="uk-UA"/>
              </w:rPr>
            </w:pPr>
          </w:p>
        </w:tc>
      </w:tr>
      <w:tr w:rsidR="00476CFB" w:rsidRPr="00476CFB" w:rsidTr="0031093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237535" w:rsidP="00237535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37535">
              <w:rPr>
                <w:sz w:val="24"/>
                <w:szCs w:val="24"/>
                <w:lang w:eastAsia="uk-UA"/>
              </w:rPr>
              <w:t xml:space="preserve">Закон України “Про державну реєстрацію речових прав на </w:t>
            </w:r>
            <w:r>
              <w:rPr>
                <w:sz w:val="24"/>
                <w:szCs w:val="24"/>
                <w:lang w:eastAsia="uk-UA"/>
              </w:rPr>
              <w:t xml:space="preserve">нерухоме майно та їх обтяжень” </w:t>
            </w:r>
            <w:r w:rsidRPr="00237535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237535" w:rsidP="00237535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37535">
              <w:rPr>
                <w:sz w:val="24"/>
                <w:szCs w:val="24"/>
                <w:lang w:eastAsia="uk-UA"/>
              </w:rPr>
              <w:t xml:space="preserve"> Постанова Кабінету Міністрів України від 25 грудня 2015 року № 1127 «Про державну реєстрацію речових прав на нерухоме майно та їх обтяжень» (зі змінами); постанова Кабінету Міністрів України від 26 жовтня 2011 року № 1141 «Про затвердження Порядку ведення Державного реєстру речових прав на нерухоме майно» (зі змінами); постанова Кабінету Міністрів України від 06 березня 2022 року № 209 «Деякі питання державної реєстрації та функціонування єдиних та державних реєстрів, держателем яких є Міністерство юстиції України,</w:t>
            </w:r>
            <w:r>
              <w:rPr>
                <w:sz w:val="24"/>
                <w:szCs w:val="24"/>
                <w:lang w:eastAsia="uk-UA"/>
              </w:rPr>
              <w:t xml:space="preserve"> в умовах военного стану</w:t>
            </w:r>
            <w:r w:rsidRPr="00237535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237535" w:rsidP="0023753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37535">
              <w:rPr>
                <w:sz w:val="24"/>
                <w:szCs w:val="24"/>
                <w:lang w:eastAsia="uk-UA"/>
              </w:rPr>
              <w:t xml:space="preserve">Наказ Міністерства юстиції України від 28 березня 2016 року № 898/5 «Про врегулювання відносин, пов’язаних з державною реєстрацією речових прав на нерухоме майно, що розташоване на тимчасово окупованій території України», зареєстровано у Міністерстві юстиції України 29 березня 2016 року за № 468/28598 (зі змінами); наказ Міністерства юстиції України від 21 листопада 2016 року № 3276/5 «Про затвердження Вимог до оформлення заяв та рішень у сфері державної реєстрації речових прав на нерухоме майно та їх обтяжень», зареєстровано у Міністерстві юстиції України 21 листопада 2016 року за № 1504/29634 (зі змінами) </w:t>
            </w:r>
          </w:p>
        </w:tc>
      </w:tr>
      <w:tr w:rsidR="00476CFB" w:rsidRPr="00476CFB" w:rsidTr="0031093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6A7C4C" w:rsidP="006216CB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Заява 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1F3A9A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1F3A9A" w:rsidRPr="00476CFB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C16DD6" w:rsidP="00F60D1D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" w:name="n550"/>
            <w:bookmarkEnd w:id="1"/>
            <w:r w:rsidRPr="00C16DD6">
              <w:rPr>
                <w:sz w:val="24"/>
                <w:szCs w:val="24"/>
                <w:lang w:eastAsia="uk-UA"/>
              </w:rPr>
              <w:t>Заява про скасування; судове рішення, що набрало законної сили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C16DD6" w:rsidP="006A7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16DD6">
              <w:rPr>
                <w:sz w:val="24"/>
                <w:szCs w:val="24"/>
                <w:lang w:eastAsia="uk-UA"/>
              </w:rPr>
              <w:t>У паперовій формі або електронній формі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C16DD6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16DD6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C16DD6" w:rsidP="006A7C4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16DD6">
              <w:rPr>
                <w:sz w:val="24"/>
                <w:szCs w:val="24"/>
              </w:rPr>
              <w:t>Надається у день прийняття заяви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16DD6" w:rsidRDefault="00C16DD6" w:rsidP="00C16DD6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>
              <w:rPr>
                <w:sz w:val="24"/>
                <w:szCs w:val="24"/>
              </w:rPr>
              <w:t>-------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7F134A" w:rsidRPr="00476CFB">
              <w:rPr>
                <w:sz w:val="24"/>
                <w:szCs w:val="24"/>
                <w:lang w:eastAsia="uk-UA"/>
              </w:rPr>
              <w:t>й</w:t>
            </w:r>
            <w:r w:rsidRPr="00476CFB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C16DD6" w:rsidP="00A364D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16DD6">
              <w:rPr>
                <w:sz w:val="24"/>
                <w:szCs w:val="24"/>
                <w:lang w:eastAsia="uk-UA"/>
              </w:rPr>
              <w:t>1) подані документи не відповідають вимогам, встановленим цим Законом; 2) подані документи не дають змоги встановити набуття, зміну або припинення речових прав на нерухоме майно та їх обтяження; 3) наявні суперечності між заявленими та вже зареєстрованими речовими правами на нерухоме майно та їх обтяженнями; 4) після завершення строку, встановленого частиною третьою статті 23 цього Закону, не усунені обставини, що були підставою для прийняття рішення про зупинення розгляду заяви про державну реєстрацію прав;</w:t>
            </w:r>
            <w:r w:rsidRPr="00C16DD6">
              <w:t xml:space="preserve"> </w:t>
            </w:r>
            <w:r w:rsidRPr="00C16DD6">
              <w:rPr>
                <w:sz w:val="24"/>
                <w:szCs w:val="24"/>
                <w:lang w:eastAsia="uk-UA"/>
              </w:rPr>
              <w:t>5) заявником подано ті самі документи, на підставі яких заявлене речове право, обтяження вже зареєстровано у</w:t>
            </w:r>
            <w:r>
              <w:rPr>
                <w:sz w:val="24"/>
                <w:szCs w:val="24"/>
                <w:lang w:eastAsia="uk-UA"/>
              </w:rPr>
              <w:t xml:space="preserve"> Державному реєстрі прав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C16DD6" w:rsidP="006216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638"/>
            <w:bookmarkEnd w:id="5"/>
            <w:r w:rsidRPr="00C16DD6">
              <w:rPr>
                <w:sz w:val="24"/>
                <w:szCs w:val="24"/>
                <w:lang w:eastAsia="uk-UA"/>
              </w:rPr>
              <w:t>1) прийняття рішення про скасування; внесення запису про скасування/скасування державної реєстрації речових прав на нерухоме майно та їх обтяжень; формування витягу з Державного реєстру речових прав на нерухоме майно про проведену державну реєстрацію п рав; 2) рішення про відмову у скасуванні</w:t>
            </w:r>
          </w:p>
        </w:tc>
      </w:tr>
      <w:tr w:rsidR="00476CFB" w:rsidRPr="00476CFB" w:rsidTr="0031093E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69A7" w:rsidRPr="00476CFB" w:rsidRDefault="006A7C4C" w:rsidP="006A7C4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A7C4C">
              <w:rPr>
                <w:sz w:val="24"/>
                <w:szCs w:val="24"/>
                <w:lang w:eastAsia="uk-UA"/>
              </w:rPr>
              <w:t>Через центр надання адмініст</w:t>
            </w:r>
            <w:r w:rsidR="00387FDA">
              <w:rPr>
                <w:sz w:val="24"/>
                <w:szCs w:val="24"/>
                <w:lang w:eastAsia="uk-UA"/>
              </w:rPr>
              <w:t>ративних послуг</w:t>
            </w:r>
            <w:r w:rsidRPr="006A7C4C">
              <w:rPr>
                <w:sz w:val="24"/>
                <w:szCs w:val="24"/>
                <w:lang w:eastAsia="uk-UA"/>
              </w:rPr>
              <w:t xml:space="preserve"> або безпосередньо державним реєстратором; вебпортал Мін’юсту*</w:t>
            </w:r>
          </w:p>
        </w:tc>
      </w:tr>
    </w:tbl>
    <w:p w:rsidR="00AB2A34" w:rsidRPr="00476CFB" w:rsidRDefault="00AB2A34" w:rsidP="006521D5">
      <w:pPr>
        <w:tabs>
          <w:tab w:val="left" w:pos="9564"/>
        </w:tabs>
        <w:ind w:left="-426"/>
        <w:rPr>
          <w:sz w:val="6"/>
          <w:szCs w:val="6"/>
        </w:rPr>
      </w:pPr>
      <w:bookmarkStart w:id="6" w:name="n43"/>
      <w:bookmarkEnd w:id="6"/>
      <w:r w:rsidRPr="00476CFB">
        <w:rPr>
          <w:sz w:val="6"/>
          <w:szCs w:val="6"/>
        </w:rPr>
        <w:t>_</w:t>
      </w:r>
    </w:p>
    <w:p w:rsidR="0091311F" w:rsidRPr="0091311F" w:rsidRDefault="0091311F" w:rsidP="0091311F">
      <w:pPr>
        <w:jc w:val="center"/>
        <w:rPr>
          <w:b/>
          <w:sz w:val="24"/>
          <w:szCs w:val="24"/>
          <w:lang w:eastAsia="ru-RU"/>
        </w:rPr>
      </w:pPr>
      <w:r w:rsidRPr="0091311F">
        <w:rPr>
          <w:b/>
          <w:sz w:val="24"/>
          <w:szCs w:val="24"/>
          <w:lang w:eastAsia="ru-RU"/>
        </w:rPr>
        <w:lastRenderedPageBreak/>
        <w:t>ТЕХНОЛОГІЧНА КАРТКА АДМІНІСТРАТИВНОЇ ПОСЛУГИ</w:t>
      </w:r>
    </w:p>
    <w:p w:rsidR="0091311F" w:rsidRPr="0091311F" w:rsidRDefault="0091311F" w:rsidP="0091311F">
      <w:pPr>
        <w:suppressAutoHyphens/>
        <w:jc w:val="center"/>
        <w:rPr>
          <w:rFonts w:eastAsia="Calibri"/>
          <w:b/>
          <w:color w:val="000000"/>
          <w:sz w:val="24"/>
          <w:szCs w:val="24"/>
          <w:lang w:eastAsia="uk-UA"/>
        </w:rPr>
      </w:pPr>
    </w:p>
    <w:p w:rsidR="0091311F" w:rsidRPr="0091311F" w:rsidRDefault="0091311F" w:rsidP="0091311F">
      <w:pPr>
        <w:suppressAutoHyphens/>
        <w:jc w:val="center"/>
        <w:rPr>
          <w:rFonts w:eastAsia="Calibri"/>
          <w:b/>
          <w:color w:val="000000"/>
          <w:sz w:val="24"/>
          <w:szCs w:val="24"/>
          <w:u w:val="single"/>
          <w:lang w:eastAsia="uk-UA"/>
        </w:rPr>
      </w:pPr>
      <w:r w:rsidRPr="0091311F">
        <w:rPr>
          <w:rFonts w:eastAsia="Calibri"/>
          <w:b/>
          <w:color w:val="000000"/>
          <w:sz w:val="24"/>
          <w:szCs w:val="24"/>
          <w:u w:val="single"/>
          <w:lang w:eastAsia="uk-UA"/>
        </w:rPr>
        <w:t>07-05 Скасування запису Державного реєстру речових прав на нерухоме майно, скасування державної реєстрації речових прав на нерухоме майно та їх обтяжень, скасування рішення державного реєстратора (за рішенням суду)</w:t>
      </w:r>
    </w:p>
    <w:p w:rsidR="0091311F" w:rsidRPr="0091311F" w:rsidRDefault="0091311F" w:rsidP="0091311F">
      <w:pPr>
        <w:suppressAutoHyphens/>
        <w:autoSpaceDE w:val="0"/>
        <w:jc w:val="center"/>
        <w:rPr>
          <w:sz w:val="16"/>
          <w:szCs w:val="16"/>
          <w:lang w:eastAsia="ar-SA"/>
        </w:rPr>
      </w:pPr>
      <w:r w:rsidRPr="0091311F">
        <w:rPr>
          <w:sz w:val="16"/>
          <w:szCs w:val="16"/>
          <w:lang w:eastAsia="ar-SA"/>
        </w:rPr>
        <w:t>(назва адміністративної послуги)</w:t>
      </w:r>
    </w:p>
    <w:p w:rsidR="0091311F" w:rsidRPr="0091311F" w:rsidRDefault="0091311F" w:rsidP="009131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sz w:val="24"/>
          <w:szCs w:val="24"/>
          <w:u w:val="single"/>
          <w:lang w:eastAsia="uk-UA"/>
        </w:rPr>
      </w:pPr>
      <w:r w:rsidRPr="0091311F">
        <w:rPr>
          <w:b/>
          <w:bCs/>
          <w:color w:val="000000"/>
          <w:sz w:val="24"/>
          <w:szCs w:val="24"/>
          <w:u w:val="single"/>
          <w:lang w:eastAsia="ru-RU"/>
        </w:rPr>
        <w:t>Звягельська міська рада</w:t>
      </w:r>
      <w:r w:rsidRPr="0091311F">
        <w:rPr>
          <w:b/>
          <w:sz w:val="24"/>
          <w:szCs w:val="24"/>
          <w:u w:val="single"/>
          <w:lang w:eastAsia="uk-UA"/>
        </w:rPr>
        <w:t xml:space="preserve"> Житомирської області</w:t>
      </w:r>
    </w:p>
    <w:p w:rsidR="0091311F" w:rsidRPr="0091311F" w:rsidRDefault="0091311F" w:rsidP="0091311F">
      <w:pPr>
        <w:suppressAutoHyphens/>
        <w:autoSpaceDE w:val="0"/>
        <w:ind w:left="-360" w:firstLine="1068"/>
        <w:jc w:val="center"/>
        <w:rPr>
          <w:sz w:val="24"/>
          <w:szCs w:val="24"/>
          <w:lang w:eastAsia="uk-UA"/>
        </w:rPr>
      </w:pPr>
      <w:r w:rsidRPr="0091311F">
        <w:rPr>
          <w:sz w:val="16"/>
          <w:szCs w:val="16"/>
          <w:lang w:eastAsia="uk-UA"/>
        </w:rPr>
        <w:t xml:space="preserve"> (найменування суб‘єкта надання адміністративної послуги)</w:t>
      </w:r>
    </w:p>
    <w:p w:rsidR="0091311F" w:rsidRPr="0091311F" w:rsidRDefault="0091311F" w:rsidP="0091311F">
      <w:pPr>
        <w:jc w:val="left"/>
        <w:rPr>
          <w:b/>
          <w:sz w:val="24"/>
          <w:szCs w:val="24"/>
          <w:lang w:eastAsia="uk-UA"/>
        </w:rPr>
      </w:pPr>
    </w:p>
    <w:tbl>
      <w:tblPr>
        <w:tblW w:w="949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709"/>
        <w:gridCol w:w="3515"/>
        <w:gridCol w:w="2409"/>
        <w:gridCol w:w="1843"/>
        <w:gridCol w:w="1021"/>
      </w:tblGrid>
      <w:tr w:rsidR="0091311F" w:rsidRPr="0091311F" w:rsidTr="003109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11F" w:rsidRPr="0091311F" w:rsidRDefault="0091311F" w:rsidP="0091311F">
            <w:pPr>
              <w:ind w:right="-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91311F">
              <w:rPr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11F" w:rsidRPr="0091311F" w:rsidRDefault="0091311F" w:rsidP="0091311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1311F">
              <w:rPr>
                <w:b/>
                <w:sz w:val="22"/>
                <w:szCs w:val="22"/>
                <w:lang w:eastAsia="ru-RU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11F" w:rsidRPr="0091311F" w:rsidRDefault="0091311F" w:rsidP="0091311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1311F">
              <w:rPr>
                <w:b/>
                <w:sz w:val="22"/>
                <w:szCs w:val="22"/>
                <w:lang w:eastAsia="ru-RU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1311F">
              <w:rPr>
                <w:b/>
                <w:sz w:val="22"/>
                <w:szCs w:val="22"/>
                <w:lang w:eastAsia="ru-RU"/>
              </w:rPr>
              <w:t>Дія</w:t>
            </w:r>
          </w:p>
          <w:p w:rsidR="0091311F" w:rsidRPr="0091311F" w:rsidRDefault="0091311F" w:rsidP="0091311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1311F">
              <w:rPr>
                <w:b/>
                <w:sz w:val="22"/>
                <w:szCs w:val="22"/>
                <w:lang w:eastAsia="ru-RU"/>
              </w:rPr>
              <w:t>В - виконує,</w:t>
            </w:r>
          </w:p>
          <w:p w:rsidR="0091311F" w:rsidRPr="0091311F" w:rsidRDefault="0091311F" w:rsidP="0091311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1311F">
              <w:rPr>
                <w:b/>
                <w:sz w:val="22"/>
                <w:szCs w:val="22"/>
                <w:lang w:eastAsia="ru-RU"/>
              </w:rPr>
              <w:t>У - бере участь,</w:t>
            </w:r>
          </w:p>
          <w:p w:rsidR="0091311F" w:rsidRPr="0091311F" w:rsidRDefault="0091311F" w:rsidP="0091311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1311F">
              <w:rPr>
                <w:b/>
                <w:sz w:val="22"/>
                <w:szCs w:val="22"/>
                <w:lang w:eastAsia="ru-RU"/>
              </w:rPr>
              <w:t>П - погоджує,</w:t>
            </w:r>
          </w:p>
          <w:p w:rsidR="0091311F" w:rsidRPr="0091311F" w:rsidRDefault="0091311F" w:rsidP="0091311F">
            <w:pPr>
              <w:jc w:val="center"/>
              <w:rPr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91311F">
              <w:rPr>
                <w:b/>
                <w:sz w:val="22"/>
                <w:szCs w:val="22"/>
                <w:lang w:eastAsia="ru-RU"/>
              </w:rPr>
              <w:t>З - затверджує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1311F">
              <w:rPr>
                <w:b/>
                <w:sz w:val="22"/>
                <w:szCs w:val="22"/>
                <w:lang w:eastAsia="ru-RU"/>
              </w:rPr>
              <w:t>Термін виконання</w:t>
            </w:r>
          </w:p>
          <w:p w:rsidR="0091311F" w:rsidRPr="0091311F" w:rsidRDefault="0091311F" w:rsidP="009131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1311F">
              <w:rPr>
                <w:b/>
                <w:sz w:val="22"/>
                <w:szCs w:val="22"/>
                <w:lang w:eastAsia="ru-RU"/>
              </w:rPr>
              <w:t>(днів)</w:t>
            </w:r>
          </w:p>
        </w:tc>
      </w:tr>
      <w:tr w:rsidR="0091311F" w:rsidRPr="0091311F" w:rsidTr="003109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left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00"/>
              </w:tabs>
              <w:ind w:left="58" w:right="97"/>
              <w:rPr>
                <w:color w:val="000000"/>
                <w:spacing w:val="-5"/>
                <w:sz w:val="24"/>
                <w:szCs w:val="24"/>
                <w:lang w:eastAsia="ru-RU"/>
              </w:rPr>
            </w:pPr>
            <w:r w:rsidRPr="0091311F">
              <w:rPr>
                <w:color w:val="000000"/>
                <w:spacing w:val="-5"/>
                <w:sz w:val="24"/>
                <w:szCs w:val="24"/>
                <w:lang w:eastAsia="ru-RU"/>
              </w:rPr>
              <w:t>Прийняття заяви про скасування державної реєстрації прав на нерухоме майно, а також документів, необхідних її проведення та реєстрація заяви у базі даних про реєстрацію заяв і запитів Державного реєстру речових прав на нерухоме майно.</w:t>
            </w:r>
          </w:p>
          <w:p w:rsidR="0091311F" w:rsidRPr="0091311F" w:rsidRDefault="0091311F" w:rsidP="0091311F">
            <w:pPr>
              <w:widowControl w:val="0"/>
              <w:tabs>
                <w:tab w:val="left" w:pos="900"/>
              </w:tabs>
              <w:ind w:left="58" w:right="97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Внесення інформації про подані документи до  інформаційної системи "Програмний комплекс автоматизації ЦНАП"(«Вулик»).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Адміністратор ЦНАП</w:t>
            </w:r>
            <w:r w:rsidRPr="0091311F">
              <w:rPr>
                <w:sz w:val="24"/>
                <w:szCs w:val="24"/>
                <w:lang w:val="ru-RU" w:eastAsia="ru-RU"/>
              </w:rPr>
              <w:t>/</w:t>
            </w:r>
          </w:p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val="ru-RU" w:eastAsia="ru-RU"/>
              </w:rPr>
              <w:t>Державний ре</w:t>
            </w:r>
            <w:r w:rsidRPr="0091311F">
              <w:rPr>
                <w:sz w:val="24"/>
                <w:szCs w:val="24"/>
                <w:lang w:eastAsia="ru-RU"/>
              </w:rPr>
              <w:t>є</w:t>
            </w:r>
            <w:r w:rsidRPr="0091311F">
              <w:rPr>
                <w:sz w:val="24"/>
                <w:szCs w:val="24"/>
                <w:lang w:val="ru-RU" w:eastAsia="ru-RU"/>
              </w:rPr>
              <w:t>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 xml:space="preserve">Протягом </w:t>
            </w:r>
          </w:p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1-го дня</w:t>
            </w:r>
          </w:p>
        </w:tc>
      </w:tr>
      <w:tr w:rsidR="0091311F" w:rsidRPr="0091311F" w:rsidTr="003109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left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00"/>
              </w:tabs>
              <w:ind w:left="58" w:right="97"/>
              <w:rPr>
                <w:sz w:val="24"/>
                <w:szCs w:val="24"/>
                <w:lang w:eastAsia="ru-RU"/>
              </w:rPr>
            </w:pPr>
            <w:r w:rsidRPr="0091311F">
              <w:rPr>
                <w:color w:val="000000"/>
                <w:spacing w:val="-5"/>
                <w:sz w:val="24"/>
                <w:szCs w:val="24"/>
                <w:lang w:eastAsia="ru-RU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Адміністратор ЦНАП</w:t>
            </w:r>
            <w:r w:rsidRPr="0091311F">
              <w:rPr>
                <w:sz w:val="24"/>
                <w:szCs w:val="24"/>
                <w:lang w:val="ru-RU" w:eastAsia="ru-RU"/>
              </w:rPr>
              <w:t>/</w:t>
            </w:r>
          </w:p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val="ru-RU" w:eastAsia="ru-RU"/>
              </w:rPr>
              <w:t>Державний ре</w:t>
            </w:r>
            <w:r w:rsidRPr="0091311F">
              <w:rPr>
                <w:sz w:val="24"/>
                <w:szCs w:val="24"/>
                <w:lang w:eastAsia="ru-RU"/>
              </w:rPr>
              <w:t>є</w:t>
            </w:r>
            <w:r w:rsidRPr="0091311F">
              <w:rPr>
                <w:sz w:val="24"/>
                <w:szCs w:val="24"/>
                <w:lang w:val="ru-RU" w:eastAsia="ru-RU"/>
              </w:rPr>
              <w:t>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Протягом 1-го дня</w:t>
            </w:r>
          </w:p>
        </w:tc>
      </w:tr>
      <w:tr w:rsidR="0091311F" w:rsidRPr="0091311F" w:rsidTr="003109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left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00"/>
              </w:tabs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Передача у паперовій формі прийнятого та належно оформленого пакету документів.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Адміністратор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Протягом</w:t>
            </w:r>
          </w:p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1-го дня</w:t>
            </w:r>
          </w:p>
        </w:tc>
      </w:tr>
      <w:tr w:rsidR="0091311F" w:rsidRPr="0091311F" w:rsidTr="003109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left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snapToGrid w:val="0"/>
              <w:jc w:val="left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Отримання у паперовій формі прийнятого та належно оформленого пакету документів.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 xml:space="preserve">Державний реєстратор  </w:t>
            </w:r>
            <w:r w:rsidRPr="0091311F">
              <w:rPr>
                <w:color w:val="000000"/>
                <w:spacing w:val="-5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Протягом</w:t>
            </w:r>
          </w:p>
          <w:p w:rsidR="0091311F" w:rsidRPr="0091311F" w:rsidRDefault="0091311F" w:rsidP="0091311F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1-го дня</w:t>
            </w:r>
          </w:p>
        </w:tc>
      </w:tr>
      <w:tr w:rsidR="0091311F" w:rsidRPr="0091311F" w:rsidTr="003109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left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00"/>
              </w:tabs>
              <w:snapToGrid w:val="0"/>
              <w:ind w:firstLine="58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 xml:space="preserve">Опрацювання заяви  про скасування державної реєстрації прав на нерухоме майно, а також документів, необхідних для її проведення та оформлення результату надання адміністративної послуги і передача за допомогою програмного забезпечення Державного реєстру речових </w:t>
            </w:r>
            <w:r w:rsidRPr="0091311F">
              <w:rPr>
                <w:sz w:val="24"/>
                <w:szCs w:val="24"/>
                <w:lang w:eastAsia="ru-RU"/>
              </w:rPr>
              <w:lastRenderedPageBreak/>
              <w:t>прав на нерухоме майно результату надання адміністративної послуги до адміністратора ЦНАП.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00"/>
              </w:tabs>
              <w:snapToGrid w:val="0"/>
              <w:ind w:right="-108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lastRenderedPageBreak/>
              <w:t xml:space="preserve">Державний реєстратор  </w:t>
            </w:r>
            <w:r w:rsidRPr="0091311F">
              <w:rPr>
                <w:color w:val="000000"/>
                <w:spacing w:val="-5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311F" w:rsidRPr="0091311F" w:rsidRDefault="0091311F" w:rsidP="0091311F">
            <w:pPr>
              <w:shd w:val="clear" w:color="auto" w:fill="FFFFFF"/>
              <w:jc w:val="left"/>
              <w:textAlignment w:val="baseline"/>
              <w:rPr>
                <w:color w:val="000000"/>
                <w:sz w:val="24"/>
                <w:szCs w:val="24"/>
                <w:lang w:eastAsia="uk-UA"/>
              </w:rPr>
            </w:pPr>
            <w:r w:rsidRPr="0091311F">
              <w:rPr>
                <w:color w:val="000000"/>
                <w:sz w:val="24"/>
                <w:szCs w:val="24"/>
                <w:lang w:eastAsia="uk-UA"/>
              </w:rPr>
              <w:t>Адміністративна послуга надається у</w:t>
            </w:r>
            <w:r w:rsidRPr="0091311F">
              <w:rPr>
                <w:sz w:val="24"/>
                <w:szCs w:val="24"/>
                <w:lang w:eastAsia="uk-UA"/>
              </w:rPr>
              <w:t xml:space="preserve"> строк, що не перевищує 2 </w:t>
            </w:r>
            <w:r w:rsidRPr="0091311F">
              <w:rPr>
                <w:sz w:val="24"/>
                <w:szCs w:val="24"/>
                <w:lang w:eastAsia="uk-UA"/>
              </w:rPr>
              <w:lastRenderedPageBreak/>
              <w:t>години з часу реєстрації відповідного рішення суду в Державному реєстрі речових прав на нерухоме майно</w:t>
            </w:r>
          </w:p>
        </w:tc>
      </w:tr>
      <w:tr w:rsidR="0091311F" w:rsidRPr="0091311F" w:rsidTr="003109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left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00"/>
              </w:tabs>
              <w:snapToGrid w:val="0"/>
              <w:spacing w:before="40"/>
              <w:ind w:left="58" w:right="97"/>
              <w:jc w:val="left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Передача результату адміністративної послуги до адміністратора ЦНАП в паперовій формі.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00"/>
              </w:tabs>
              <w:snapToGrid w:val="0"/>
              <w:ind w:right="-108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Державний реєстратор 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311F" w:rsidRPr="0091311F" w:rsidRDefault="0091311F" w:rsidP="0091311F">
            <w:pPr>
              <w:shd w:val="clear" w:color="auto" w:fill="FFFFFF"/>
              <w:jc w:val="left"/>
              <w:textAlignment w:val="baseline"/>
              <w:rPr>
                <w:color w:val="000000"/>
                <w:sz w:val="24"/>
                <w:szCs w:val="24"/>
                <w:lang w:val="ru-RU" w:eastAsia="uk-UA"/>
              </w:rPr>
            </w:pPr>
            <w:r w:rsidRPr="0091311F">
              <w:rPr>
                <w:color w:val="000000"/>
                <w:sz w:val="24"/>
                <w:szCs w:val="24"/>
                <w:lang w:eastAsia="uk-UA"/>
              </w:rPr>
              <w:t>Адміністративна послуга надається у</w:t>
            </w:r>
            <w:r w:rsidRPr="0091311F">
              <w:rPr>
                <w:sz w:val="24"/>
                <w:szCs w:val="24"/>
                <w:lang w:eastAsia="uk-UA"/>
              </w:rPr>
              <w:t xml:space="preserve"> строк, що не перевищує 2 години з часу реєстр. відповідного рішення суду в Державному реєстрі речових прав на нерухоме майно</w:t>
            </w:r>
            <w:r w:rsidRPr="0091311F">
              <w:rPr>
                <w:sz w:val="24"/>
                <w:szCs w:val="24"/>
                <w:lang w:val="ru-RU" w:eastAsia="uk-UA"/>
              </w:rPr>
              <w:t>.</w:t>
            </w:r>
          </w:p>
        </w:tc>
      </w:tr>
      <w:tr w:rsidR="0091311F" w:rsidRPr="0091311F" w:rsidTr="003109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left"/>
              <w:rPr>
                <w:sz w:val="24"/>
                <w:szCs w:val="24"/>
                <w:lang w:val="en-US" w:eastAsia="ru-RU"/>
              </w:rPr>
            </w:pPr>
            <w:r w:rsidRPr="0091311F">
              <w:rPr>
                <w:sz w:val="24"/>
                <w:szCs w:val="24"/>
                <w:lang w:val="en-US" w:eastAsia="ru-RU"/>
              </w:rPr>
              <w:t>7,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00"/>
              </w:tabs>
              <w:snapToGrid w:val="0"/>
              <w:spacing w:before="40"/>
              <w:ind w:left="58" w:right="97"/>
              <w:jc w:val="left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Внесення інформації про результат поданих документів до інформаційної системи "Програмний комплекс автоматизації ЦНАП"(«Вулик»).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Адміністратор ЦНАП</w:t>
            </w:r>
            <w:r w:rsidRPr="0091311F">
              <w:rPr>
                <w:sz w:val="24"/>
                <w:szCs w:val="24"/>
                <w:lang w:val="ru-RU" w:eastAsia="ru-RU"/>
              </w:rPr>
              <w:t>/</w:t>
            </w:r>
          </w:p>
          <w:p w:rsidR="0091311F" w:rsidRPr="0091311F" w:rsidRDefault="0091311F" w:rsidP="0091311F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val="ru-RU" w:eastAsia="ru-RU"/>
              </w:rPr>
              <w:t>Державний ре</w:t>
            </w:r>
            <w:r w:rsidRPr="0091311F">
              <w:rPr>
                <w:sz w:val="24"/>
                <w:szCs w:val="24"/>
                <w:lang w:eastAsia="ru-RU"/>
              </w:rPr>
              <w:t>є</w:t>
            </w:r>
            <w:r w:rsidRPr="0091311F">
              <w:rPr>
                <w:sz w:val="24"/>
                <w:szCs w:val="24"/>
                <w:lang w:val="ru-RU" w:eastAsia="ru-RU"/>
              </w:rPr>
              <w:t>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72"/>
              </w:tabs>
              <w:snapToGrid w:val="0"/>
              <w:spacing w:before="40"/>
              <w:ind w:left="-108" w:right="4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З 4-5 дня</w:t>
            </w:r>
          </w:p>
        </w:tc>
      </w:tr>
      <w:tr w:rsidR="0091311F" w:rsidRPr="0091311F" w:rsidTr="003109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snapToGrid w:val="0"/>
              <w:jc w:val="left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 xml:space="preserve">Видача або надсилання електронною поштою заявнику </w:t>
            </w:r>
            <w:r w:rsidRPr="0091311F">
              <w:rPr>
                <w:sz w:val="24"/>
                <w:szCs w:val="24"/>
                <w:lang w:eastAsia="ru-RU"/>
              </w:rPr>
              <w:lastRenderedPageBreak/>
              <w:t>витягу з Державного реєстру прав, поданих заявником документів, рішення державного реєстратора (за бажанням заявника) або рішення про відмову в державній реєстрації прав та їх обтяжень.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lastRenderedPageBreak/>
              <w:t>Адміністратор ЦНАП</w:t>
            </w:r>
            <w:r w:rsidRPr="0091311F">
              <w:rPr>
                <w:sz w:val="24"/>
                <w:szCs w:val="24"/>
                <w:lang w:val="ru-RU" w:eastAsia="ru-RU"/>
              </w:rPr>
              <w:t>/</w:t>
            </w:r>
          </w:p>
          <w:p w:rsidR="0091311F" w:rsidRPr="0091311F" w:rsidRDefault="0091311F" w:rsidP="0091311F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val="ru-RU" w:eastAsia="ru-RU"/>
              </w:rPr>
              <w:lastRenderedPageBreak/>
              <w:t>Державний ре</w:t>
            </w:r>
            <w:r w:rsidRPr="0091311F">
              <w:rPr>
                <w:sz w:val="24"/>
                <w:szCs w:val="24"/>
                <w:lang w:eastAsia="ru-RU"/>
              </w:rPr>
              <w:t>є</w:t>
            </w:r>
            <w:r w:rsidRPr="0091311F">
              <w:rPr>
                <w:sz w:val="24"/>
                <w:szCs w:val="24"/>
                <w:lang w:val="ru-RU" w:eastAsia="ru-RU"/>
              </w:rPr>
              <w:t>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72"/>
              </w:tabs>
              <w:snapToGrid w:val="0"/>
              <w:spacing w:before="40"/>
              <w:ind w:left="-108" w:right="4"/>
              <w:jc w:val="center"/>
              <w:rPr>
                <w:sz w:val="24"/>
                <w:szCs w:val="24"/>
                <w:lang w:eastAsia="ru-RU"/>
              </w:rPr>
            </w:pPr>
            <w:r w:rsidRPr="0091311F">
              <w:rPr>
                <w:sz w:val="24"/>
                <w:szCs w:val="24"/>
                <w:lang w:eastAsia="ru-RU"/>
              </w:rPr>
              <w:t xml:space="preserve">Протягом 1-го </w:t>
            </w:r>
            <w:r w:rsidRPr="0091311F">
              <w:rPr>
                <w:sz w:val="24"/>
                <w:szCs w:val="24"/>
                <w:lang w:eastAsia="ru-RU"/>
              </w:rPr>
              <w:lastRenderedPageBreak/>
              <w:t>дня</w:t>
            </w:r>
          </w:p>
        </w:tc>
      </w:tr>
      <w:tr w:rsidR="0091311F" w:rsidRPr="0091311F" w:rsidTr="0031093E"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00"/>
              </w:tabs>
              <w:spacing w:before="40"/>
              <w:rPr>
                <w:b/>
                <w:sz w:val="24"/>
                <w:szCs w:val="24"/>
                <w:lang w:eastAsia="ru-RU"/>
              </w:rPr>
            </w:pPr>
            <w:r w:rsidRPr="0091311F">
              <w:rPr>
                <w:b/>
                <w:sz w:val="24"/>
                <w:szCs w:val="24"/>
                <w:lang w:eastAsia="ru-RU"/>
              </w:rPr>
              <w:lastRenderedPageBreak/>
              <w:t>Загальна кількість днів надання послуги — 1 робочий день.</w:t>
            </w:r>
          </w:p>
        </w:tc>
      </w:tr>
      <w:tr w:rsidR="0091311F" w:rsidRPr="0091311F" w:rsidTr="0031093E"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11F" w:rsidRPr="0091311F" w:rsidRDefault="0091311F" w:rsidP="0091311F">
            <w:pPr>
              <w:widowControl w:val="0"/>
              <w:tabs>
                <w:tab w:val="left" w:pos="972"/>
              </w:tabs>
              <w:spacing w:before="40"/>
              <w:ind w:right="4"/>
              <w:jc w:val="left"/>
              <w:rPr>
                <w:b/>
                <w:sz w:val="24"/>
                <w:szCs w:val="24"/>
                <w:lang w:eastAsia="ru-RU"/>
              </w:rPr>
            </w:pPr>
            <w:r w:rsidRPr="0091311F">
              <w:rPr>
                <w:b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— </w:t>
            </w:r>
            <w:r w:rsidRPr="0091311F">
              <w:rPr>
                <w:b/>
                <w:color w:val="000000"/>
                <w:sz w:val="24"/>
                <w:szCs w:val="24"/>
                <w:lang w:eastAsia="ru-RU"/>
              </w:rPr>
              <w:t>Адміністративна послуга надається у</w:t>
            </w:r>
            <w:r w:rsidRPr="0091311F">
              <w:rPr>
                <w:b/>
                <w:sz w:val="24"/>
                <w:szCs w:val="24"/>
                <w:lang w:eastAsia="ru-RU"/>
              </w:rPr>
              <w:t xml:space="preserve"> строк, що не перевищує 2 години з часу реєстр. відповідного рішення суду в Державному реєстрі речових прав на нерухоме майно</w:t>
            </w:r>
          </w:p>
        </w:tc>
      </w:tr>
    </w:tbl>
    <w:p w:rsidR="0091311F" w:rsidRPr="0091311F" w:rsidRDefault="0091311F" w:rsidP="0091311F">
      <w:pPr>
        <w:rPr>
          <w:rFonts w:eastAsia="Calibri"/>
          <w:sz w:val="24"/>
          <w:szCs w:val="24"/>
          <w:lang w:eastAsia="uk-UA"/>
        </w:rPr>
      </w:pPr>
    </w:p>
    <w:p w:rsidR="0091311F" w:rsidRPr="0091311F" w:rsidRDefault="0091311F" w:rsidP="0091311F">
      <w:pPr>
        <w:ind w:firstLine="567"/>
        <w:rPr>
          <w:rFonts w:eastAsia="Calibri"/>
          <w:sz w:val="22"/>
          <w:szCs w:val="22"/>
          <w:lang w:eastAsia="uk-UA"/>
        </w:rPr>
      </w:pPr>
    </w:p>
    <w:p w:rsidR="0091311F" w:rsidRPr="0091311F" w:rsidRDefault="0091311F" w:rsidP="0091311F">
      <w:pPr>
        <w:spacing w:after="160" w:line="259" w:lineRule="auto"/>
        <w:jc w:val="left"/>
        <w:rPr>
          <w:sz w:val="24"/>
          <w:szCs w:val="24"/>
          <w:lang w:eastAsia="uk-UA"/>
        </w:rPr>
      </w:pPr>
    </w:p>
    <w:p w:rsidR="00DA5595" w:rsidRPr="00DA5595" w:rsidRDefault="00DA5595" w:rsidP="00DA5595">
      <w:pPr>
        <w:rPr>
          <w:lang w:eastAsia="ru-RU"/>
        </w:rPr>
      </w:pPr>
      <w:r w:rsidRPr="00DA5595">
        <w:rPr>
          <w:lang w:eastAsia="ru-RU"/>
        </w:rPr>
        <w:t>Керуючий справами виконавчого</w:t>
      </w:r>
    </w:p>
    <w:p w:rsidR="00DA5595" w:rsidRPr="00DA5595" w:rsidRDefault="00DA5595" w:rsidP="00DA5595">
      <w:pPr>
        <w:rPr>
          <w:lang w:eastAsia="ru-RU"/>
        </w:rPr>
      </w:pPr>
      <w:r w:rsidRPr="00DA5595">
        <w:rPr>
          <w:lang w:eastAsia="ru-RU"/>
        </w:rPr>
        <w:t>комітету міської ради                                                                 Олександр ДОЛЯ</w:t>
      </w:r>
    </w:p>
    <w:p w:rsidR="0091311F" w:rsidRPr="0091311F" w:rsidRDefault="0091311F" w:rsidP="0091311F">
      <w:pPr>
        <w:spacing w:after="160" w:line="259" w:lineRule="auto"/>
        <w:jc w:val="left"/>
        <w:rPr>
          <w:sz w:val="24"/>
          <w:szCs w:val="24"/>
          <w:lang w:eastAsia="uk-UA"/>
        </w:rPr>
      </w:pPr>
      <w:bookmarkStart w:id="7" w:name="_GoBack"/>
      <w:bookmarkEnd w:id="7"/>
    </w:p>
    <w:p w:rsidR="0091311F" w:rsidRDefault="0091311F" w:rsidP="006521D5">
      <w:pPr>
        <w:tabs>
          <w:tab w:val="left" w:pos="9564"/>
        </w:tabs>
        <w:ind w:left="-426"/>
        <w:rPr>
          <w:sz w:val="14"/>
          <w:szCs w:val="14"/>
        </w:rPr>
      </w:pPr>
    </w:p>
    <w:sectPr w:rsidR="0091311F" w:rsidSect="0031093E">
      <w:headerReference w:type="default" r:id="rId8"/>
      <w:pgSz w:w="11906" w:h="16838"/>
      <w:pgMar w:top="568" w:right="566" w:bottom="850" w:left="1417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DC7" w:rsidRDefault="00C20DC7">
      <w:r>
        <w:separator/>
      </w:r>
    </w:p>
  </w:endnote>
  <w:endnote w:type="continuationSeparator" w:id="0">
    <w:p w:rsidR="00C20DC7" w:rsidRDefault="00C2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DC7" w:rsidRDefault="00C20DC7">
      <w:r>
        <w:separator/>
      </w:r>
    </w:p>
  </w:footnote>
  <w:footnote w:type="continuationSeparator" w:id="0">
    <w:p w:rsidR="00C20DC7" w:rsidRDefault="00C20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Default="005216ED">
    <w:pPr>
      <w:pStyle w:val="a4"/>
      <w:jc w:val="center"/>
    </w:pPr>
    <w:r>
      <w:fldChar w:fldCharType="begin"/>
    </w:r>
    <w:r w:rsidR="00010AF8">
      <w:instrText>PAGE   \* MERGEFORMAT</w:instrText>
    </w:r>
    <w:r>
      <w:fldChar w:fldCharType="separate"/>
    </w:r>
    <w:r w:rsidR="00DA5595" w:rsidRPr="00DA5595">
      <w:rPr>
        <w:noProof/>
        <w:lang w:val="ru-RU"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6720"/>
    <w:rsid w:val="00010AF8"/>
    <w:rsid w:val="0003283C"/>
    <w:rsid w:val="000328C2"/>
    <w:rsid w:val="00036A10"/>
    <w:rsid w:val="00060301"/>
    <w:rsid w:val="00067658"/>
    <w:rsid w:val="000F06E1"/>
    <w:rsid w:val="001408D7"/>
    <w:rsid w:val="00146D0E"/>
    <w:rsid w:val="00153647"/>
    <w:rsid w:val="00170A81"/>
    <w:rsid w:val="00183E9B"/>
    <w:rsid w:val="001B4E5D"/>
    <w:rsid w:val="001D4827"/>
    <w:rsid w:val="001E62C3"/>
    <w:rsid w:val="001F3A9A"/>
    <w:rsid w:val="002352D5"/>
    <w:rsid w:val="00237535"/>
    <w:rsid w:val="00240EA8"/>
    <w:rsid w:val="002750DA"/>
    <w:rsid w:val="002F4BD2"/>
    <w:rsid w:val="0031093E"/>
    <w:rsid w:val="00362029"/>
    <w:rsid w:val="00366A72"/>
    <w:rsid w:val="00372F6B"/>
    <w:rsid w:val="00387FDA"/>
    <w:rsid w:val="003B3BEE"/>
    <w:rsid w:val="004072B2"/>
    <w:rsid w:val="00455CC8"/>
    <w:rsid w:val="00476CFB"/>
    <w:rsid w:val="004B42AC"/>
    <w:rsid w:val="004C2E75"/>
    <w:rsid w:val="005216ED"/>
    <w:rsid w:val="0052271C"/>
    <w:rsid w:val="0052616C"/>
    <w:rsid w:val="005316A9"/>
    <w:rsid w:val="005845EE"/>
    <w:rsid w:val="005D58EA"/>
    <w:rsid w:val="005F1F91"/>
    <w:rsid w:val="00602F26"/>
    <w:rsid w:val="0060393B"/>
    <w:rsid w:val="0061775A"/>
    <w:rsid w:val="006216CB"/>
    <w:rsid w:val="006347FA"/>
    <w:rsid w:val="006521D5"/>
    <w:rsid w:val="006706A3"/>
    <w:rsid w:val="006A7C4C"/>
    <w:rsid w:val="006B6C3D"/>
    <w:rsid w:val="006C6ECD"/>
    <w:rsid w:val="00725A7B"/>
    <w:rsid w:val="007545ED"/>
    <w:rsid w:val="00762122"/>
    <w:rsid w:val="0079027E"/>
    <w:rsid w:val="007D36E8"/>
    <w:rsid w:val="007E6045"/>
    <w:rsid w:val="007F134A"/>
    <w:rsid w:val="007F7C3B"/>
    <w:rsid w:val="00802B79"/>
    <w:rsid w:val="00812802"/>
    <w:rsid w:val="0081422E"/>
    <w:rsid w:val="0084184A"/>
    <w:rsid w:val="0087573C"/>
    <w:rsid w:val="008F1B56"/>
    <w:rsid w:val="0091311F"/>
    <w:rsid w:val="009269A7"/>
    <w:rsid w:val="00942E97"/>
    <w:rsid w:val="00950031"/>
    <w:rsid w:val="00952C80"/>
    <w:rsid w:val="00957959"/>
    <w:rsid w:val="00972157"/>
    <w:rsid w:val="009B1CE1"/>
    <w:rsid w:val="009C5800"/>
    <w:rsid w:val="009E0581"/>
    <w:rsid w:val="009F32F0"/>
    <w:rsid w:val="00A02EC1"/>
    <w:rsid w:val="00A11F14"/>
    <w:rsid w:val="00A364D7"/>
    <w:rsid w:val="00A41D70"/>
    <w:rsid w:val="00A4580C"/>
    <w:rsid w:val="00AA6B05"/>
    <w:rsid w:val="00AB2A34"/>
    <w:rsid w:val="00AE5502"/>
    <w:rsid w:val="00B01BCA"/>
    <w:rsid w:val="00B050F3"/>
    <w:rsid w:val="00B22FA0"/>
    <w:rsid w:val="00B54254"/>
    <w:rsid w:val="00B92C69"/>
    <w:rsid w:val="00BB06FD"/>
    <w:rsid w:val="00BE4684"/>
    <w:rsid w:val="00C04FDF"/>
    <w:rsid w:val="00C16A98"/>
    <w:rsid w:val="00C16DD6"/>
    <w:rsid w:val="00C16FCC"/>
    <w:rsid w:val="00C20DC7"/>
    <w:rsid w:val="00C36C08"/>
    <w:rsid w:val="00C56172"/>
    <w:rsid w:val="00C70B27"/>
    <w:rsid w:val="00C902E8"/>
    <w:rsid w:val="00CA3A1A"/>
    <w:rsid w:val="00CE4675"/>
    <w:rsid w:val="00D1444E"/>
    <w:rsid w:val="00D256B7"/>
    <w:rsid w:val="00D310A9"/>
    <w:rsid w:val="00D96906"/>
    <w:rsid w:val="00DA5595"/>
    <w:rsid w:val="00DC2A9F"/>
    <w:rsid w:val="00DD003D"/>
    <w:rsid w:val="00DD6DF3"/>
    <w:rsid w:val="00E0683F"/>
    <w:rsid w:val="00E405F1"/>
    <w:rsid w:val="00E6568C"/>
    <w:rsid w:val="00E67773"/>
    <w:rsid w:val="00E74375"/>
    <w:rsid w:val="00EA11EC"/>
    <w:rsid w:val="00EC7387"/>
    <w:rsid w:val="00EF0322"/>
    <w:rsid w:val="00EF311D"/>
    <w:rsid w:val="00EF7286"/>
    <w:rsid w:val="00F03964"/>
    <w:rsid w:val="00F03E60"/>
    <w:rsid w:val="00F60D1D"/>
    <w:rsid w:val="00FD4C74"/>
    <w:rsid w:val="00FD7ACE"/>
    <w:rsid w:val="00FE5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495C9-30E2-4045-96CA-7978AD46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C04FDF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83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521D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21D5"/>
    <w:rPr>
      <w:rFonts w:ascii="Times New Roman" w:eastAsia="Times New Roman" w:hAnsi="Times New Roman" w:cs="Times New Roman"/>
      <w:sz w:val="28"/>
      <w:szCs w:val="28"/>
    </w:rPr>
  </w:style>
  <w:style w:type="paragraph" w:customStyle="1" w:styleId="tjbmf">
    <w:name w:val="tj bmf"/>
    <w:basedOn w:val="a"/>
    <w:uiPriority w:val="99"/>
    <w:rsid w:val="00CE467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7621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5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1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AE7DC-3166-470B-A087-10B0C36E4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4778</Words>
  <Characters>2724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cnap12</cp:lastModifiedBy>
  <cp:revision>4</cp:revision>
  <cp:lastPrinted>2024-03-23T08:41:00Z</cp:lastPrinted>
  <dcterms:created xsi:type="dcterms:W3CDTF">2024-05-03T05:19:00Z</dcterms:created>
  <dcterms:modified xsi:type="dcterms:W3CDTF">2024-05-14T12:29:00Z</dcterms:modified>
</cp:coreProperties>
</file>